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D0DF3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32295A5A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4D9F2225">
      <w:pPr>
        <w:rPr>
          <w:rFonts w:hint="default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</w:rPr>
        <w:t>一</w:t>
      </w:r>
      <w:r>
        <w:rPr>
          <w:rFonts w:ascii="仿宋" w:hAnsi="仿宋" w:eastAsia="仿宋"/>
          <w:b/>
          <w:sz w:val="30"/>
          <w:szCs w:val="30"/>
        </w:rPr>
        <w:t>、</w:t>
      </w:r>
      <w:r>
        <w:rPr>
          <w:rFonts w:hint="eastAsia" w:ascii="仿宋" w:hAnsi="仿宋" w:eastAsia="仿宋"/>
          <w:b/>
          <w:sz w:val="30"/>
          <w:szCs w:val="30"/>
        </w:rPr>
        <w:t>设备名称</w:t>
      </w:r>
      <w:r>
        <w:rPr>
          <w:rFonts w:ascii="仿宋" w:hAnsi="仿宋" w:eastAsia="仿宋"/>
          <w:b/>
          <w:sz w:val="30"/>
          <w:szCs w:val="30"/>
        </w:rPr>
        <w:t>：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微型医用电动锯钻</w:t>
      </w:r>
    </w:p>
    <w:p w14:paraId="43BB5422"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数量</w:t>
      </w:r>
      <w:r>
        <w:rPr>
          <w:rFonts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2套</w:t>
      </w:r>
    </w:p>
    <w:p w14:paraId="18E1DB42"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预算</w:t>
      </w:r>
      <w:r>
        <w:rPr>
          <w:rFonts w:ascii="仿宋" w:hAnsi="仿宋" w:eastAsia="仿宋"/>
          <w:sz w:val="30"/>
          <w:szCs w:val="30"/>
        </w:rPr>
        <w:t>金额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40000元</w:t>
      </w:r>
      <w:bookmarkStart w:id="0" w:name="_GoBack"/>
      <w:bookmarkEnd w:id="0"/>
    </w:p>
    <w:p w14:paraId="482A6B36"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二</w:t>
      </w:r>
      <w:r>
        <w:rPr>
          <w:rFonts w:ascii="仿宋" w:hAnsi="仿宋" w:eastAsia="仿宋"/>
          <w:b/>
          <w:sz w:val="30"/>
          <w:szCs w:val="30"/>
        </w:rPr>
        <w:t>、医学装备功能描述</w:t>
      </w:r>
    </w:p>
    <w:p w14:paraId="0A8F416A">
      <w:pPr>
        <w:ind w:left="280" w:hanging="300" w:hangingChars="1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、动力手柄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金属主机外壳，封闭设计 可高温消毒；</w:t>
      </w:r>
      <w:r>
        <w:rPr>
          <w:rFonts w:hint="eastAsia" w:ascii="仿宋" w:hAnsi="仿宋" w:eastAsia="仿宋"/>
          <w:sz w:val="30"/>
          <w:szCs w:val="30"/>
        </w:rPr>
        <w:t>转速：</w:t>
      </w:r>
      <w:r>
        <w:rPr>
          <w:rFonts w:ascii="仿宋" w:hAnsi="仿宋" w:eastAsia="仿宋"/>
          <w:sz w:val="30"/>
          <w:szCs w:val="30"/>
        </w:rPr>
        <w:t>0</w:t>
      </w:r>
      <w:r>
        <w:rPr>
          <w:rFonts w:hint="eastAsia" w:ascii="仿宋" w:hAnsi="仿宋" w:eastAsia="仿宋"/>
          <w:sz w:val="30"/>
          <w:szCs w:val="30"/>
        </w:rPr>
        <w:t>～180</w:t>
      </w:r>
      <w:r>
        <w:rPr>
          <w:rFonts w:ascii="仿宋" w:hAnsi="仿宋" w:eastAsia="仿宋"/>
          <w:sz w:val="30"/>
          <w:szCs w:val="30"/>
        </w:rPr>
        <w:t>0rpm/min</w:t>
      </w:r>
      <w:r>
        <w:rPr>
          <w:rFonts w:hint="eastAsia" w:ascii="仿宋" w:hAnsi="仿宋" w:eastAsia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/>
          <w:sz w:val="30"/>
          <w:szCs w:val="30"/>
        </w:rPr>
        <w:t>主机外壳升温≤25℃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；</w:t>
      </w:r>
      <w:r>
        <w:rPr>
          <w:rFonts w:hint="eastAsia" w:ascii="仿宋" w:hAnsi="仿宋" w:eastAsia="仿宋"/>
          <w:sz w:val="30"/>
          <w:szCs w:val="30"/>
        </w:rPr>
        <w:t>噪音≤63DB</w:t>
      </w:r>
    </w:p>
    <w:p w14:paraId="729A9868">
      <w:pPr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空心钻卡头：转速：0～1800rpm/min ；骨科：打孔和打长针；高温高压消毒</w:t>
      </w:r>
    </w:p>
    <w:p w14:paraId="6CADDF7E">
      <w:pPr>
        <w:pStyle w:val="7"/>
        <w:numPr>
          <w:ilvl w:val="0"/>
          <w:numId w:val="0"/>
        </w:numPr>
        <w:ind w:leftChars="0"/>
        <w:rPr>
          <w:rFonts w:hint="default" w:ascii="仿宋" w:hAnsi="仿宋" w:eastAsia="仿宋" w:cstheme="minorBidi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3、充电电池：</w:t>
      </w:r>
      <w:r>
        <w:rPr>
          <w:rFonts w:hint="eastAsia" w:ascii="仿宋" w:hAnsi="仿宋" w:eastAsia="仿宋" w:cstheme="minorBidi"/>
          <w:sz w:val="30"/>
          <w:szCs w:val="30"/>
          <w:lang w:val="en-US" w:eastAsia="zh-CN" w:bidi="ar-SA"/>
        </w:rPr>
        <w:t>容量1600MAH；电池充电时间：2-3小时</w:t>
      </w:r>
    </w:p>
    <w:p w14:paraId="77E94944"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三</w:t>
      </w:r>
      <w:r>
        <w:rPr>
          <w:rFonts w:ascii="仿宋" w:hAnsi="仿宋" w:eastAsia="仿宋"/>
          <w:b/>
          <w:sz w:val="30"/>
          <w:szCs w:val="30"/>
        </w:rPr>
        <w:t>、医学装备使用范围</w:t>
      </w:r>
    </w:p>
    <w:p w14:paraId="71A7003F">
      <w:pPr>
        <w:spacing w:line="360" w:lineRule="auto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ascii="仿宋" w:hAnsi="仿宋" w:eastAsia="仿宋" w:cs="Times New Roman"/>
          <w:sz w:val="30"/>
          <w:szCs w:val="30"/>
        </w:rPr>
        <w:t>1</w:t>
      </w:r>
      <w:r>
        <w:rPr>
          <w:rFonts w:hint="eastAsia" w:ascii="仿宋" w:hAnsi="仿宋" w:eastAsia="仿宋" w:cs="Times New Roman"/>
          <w:sz w:val="30"/>
          <w:szCs w:val="30"/>
        </w:rPr>
        <w:t>、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该组合产品适用于手外科及足踝外科</w:t>
      </w:r>
    </w:p>
    <w:p w14:paraId="0690F5F8">
      <w:pPr>
        <w:spacing w:line="360" w:lineRule="auto"/>
        <w:rPr>
          <w:rFonts w:hint="eastAsia" w:ascii="仿宋" w:hAnsi="仿宋" w:eastAsia="仿宋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2</w:t>
      </w:r>
      <w:r>
        <w:rPr>
          <w:rFonts w:hint="eastAsia" w:ascii="仿宋" w:hAnsi="仿宋" w:eastAsia="仿宋" w:cs="Times New Roman"/>
          <w:sz w:val="30"/>
          <w:szCs w:val="30"/>
        </w:rPr>
        <w:t>、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可用于骨科钻孔使用</w:t>
      </w:r>
    </w:p>
    <w:p w14:paraId="36A5AAF1">
      <w:pPr>
        <w:spacing w:line="360" w:lineRule="auto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四</w:t>
      </w:r>
      <w:r>
        <w:rPr>
          <w:rFonts w:ascii="仿宋" w:hAnsi="仿宋" w:eastAsia="仿宋"/>
          <w:b/>
          <w:bCs/>
          <w:sz w:val="30"/>
          <w:szCs w:val="30"/>
        </w:rPr>
        <w:t>、其他要求</w:t>
      </w:r>
    </w:p>
    <w:p w14:paraId="71BA9570">
      <w:pPr>
        <w:spacing w:line="360" w:lineRule="auto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电池保修六个月，主机质保五年</w:t>
      </w:r>
    </w:p>
    <w:p w14:paraId="31896EBF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p w14:paraId="412EF118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xZGIzZDNmYzc0NDY1YTdmMzdiNDBlNWI0YWQ5ZDc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0C2D2517"/>
    <w:rsid w:val="14873C3A"/>
    <w:rsid w:val="16F51043"/>
    <w:rsid w:val="3F164DDD"/>
    <w:rsid w:val="4A7F4E6E"/>
    <w:rsid w:val="55585DB8"/>
    <w:rsid w:val="5AF6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232</Words>
  <Characters>282</Characters>
  <Lines>1</Lines>
  <Paragraphs>1</Paragraphs>
  <TotalTime>0</TotalTime>
  <ScaleCrop>false</ScaleCrop>
  <LinksUpToDate>false</LinksUpToDate>
  <CharactersWithSpaces>285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user</cp:lastModifiedBy>
  <dcterms:modified xsi:type="dcterms:W3CDTF">2024-09-24T05:53:31Z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5B6CE14211954E2AA7AF7BC8FFEBD6B5_13</vt:lpwstr>
  </property>
</Properties>
</file>